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13149"/>
      <w:bookmarkStart w:id="1" w:name="_Toc1662660"/>
      <w:bookmarkStart w:id="2" w:name="_Toc504741951"/>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hint="default" w:ascii="新宋体" w:hAnsi="新宋体" w:eastAsia="新宋体" w:cs="新宋体"/>
          <w:b/>
          <w:bCs/>
          <w:color w:val="auto"/>
          <w:sz w:val="30"/>
          <w:szCs w:val="30"/>
          <w:highlight w:val="none"/>
          <w:lang w:val="en-US" w:eastAsia="zh-CN"/>
        </w:rPr>
      </w:pPr>
      <w:bookmarkStart w:id="3" w:name="_Toc6406_WPSOffice_Level1"/>
      <w:r>
        <w:rPr>
          <w:rFonts w:hint="eastAsia" w:ascii="新宋体" w:hAnsi="新宋体" w:eastAsia="新宋体" w:cs="新宋体"/>
          <w:b/>
          <w:bCs/>
          <w:color w:val="auto"/>
          <w:sz w:val="30"/>
          <w:szCs w:val="30"/>
          <w:highlight w:val="none"/>
          <w:lang w:val="en-US" w:eastAsia="zh-CN"/>
        </w:rPr>
        <w:t xml:space="preserve">                                     正/副本</w:t>
      </w:r>
    </w:p>
    <w:p w14:paraId="37E6C9CC">
      <w:pPr>
        <w:pStyle w:val="41"/>
        <w:ind w:firstLine="1807" w:firstLineChars="600"/>
        <w:rPr>
          <w:rFonts w:ascii="新宋体" w:hAnsi="新宋体" w:eastAsia="新宋体" w:cs="新宋体"/>
          <w:b/>
          <w:bCs/>
          <w:color w:val="auto"/>
          <w:sz w:val="30"/>
          <w:szCs w:val="30"/>
          <w:highlight w:val="none"/>
        </w:rPr>
      </w:pPr>
    </w:p>
    <w:p w14:paraId="6E184683">
      <w:pPr>
        <w:pStyle w:val="42"/>
      </w:pPr>
    </w:p>
    <w:p w14:paraId="3BE5C74E">
      <w:pPr>
        <w:pStyle w:val="41"/>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30471888">
      <w:pPr>
        <w:pStyle w:val="41"/>
        <w:rPr>
          <w:rFonts w:ascii="新宋体" w:hAnsi="新宋体" w:eastAsia="新宋体" w:cs="新宋体"/>
          <w:color w:val="auto"/>
          <w:highlight w:val="none"/>
        </w:rPr>
      </w:pPr>
    </w:p>
    <w:p w14:paraId="79937B6A">
      <w:pPr>
        <w:pStyle w:val="41"/>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FF0000"/>
          <w:highlight w:val="none"/>
          <w:lang w:val="en-US" w:eastAsia="zh-CN"/>
        </w:rPr>
        <w:t>（须胶装，一正一副两份，严禁活页，报价文件未按此要求视为无效）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558"/>
      <w:bookmarkStart w:id="8" w:name="_Toc30924"/>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bookmarkStart w:id="13" w:name="_GoBack"/>
      <w:bookmarkEnd w:id="13"/>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sz w:val="24"/>
              </w:rPr>
            </w:pPr>
            <w:r>
              <w:rPr>
                <w:rFonts w:hint="eastAsia"/>
                <w:spacing w:val="21"/>
                <w:sz w:val="24"/>
              </w:rPr>
              <w:t>投标报价</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_bookmark30"/>
      <w:bookmarkEnd w:id="9"/>
      <w:bookmarkStart w:id="10" w:name="八、工程报价明细表"/>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br w:type="page"/>
      </w: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7CDD9089">
      <w:pPr>
        <w:rPr>
          <w:rFonts w:ascii="宋体" w:hAnsi="宋体" w:eastAsia="宋体"/>
          <w:color w:val="auto"/>
          <w:highlight w:val="none"/>
        </w:rPr>
      </w:pPr>
      <w:bookmarkStart w:id="11" w:name="_Toc1662640"/>
      <w:bookmarkStart w:id="12" w:name="_Toc3326"/>
      <w:r>
        <w:rPr>
          <w:rFonts w:ascii="宋体" w:hAnsi="宋体" w:eastAsia="宋体"/>
          <w:color w:val="auto"/>
          <w:highlight w:val="none"/>
        </w:rPr>
        <w:br w:type="page"/>
      </w: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0"/>
        <w:spacing w:line="280" w:lineRule="exact"/>
        <w:rPr>
          <w:rFonts w:ascii="宋体" w:hAnsi="宋体" w:eastAsia="宋体"/>
          <w:color w:val="auto"/>
          <w:szCs w:val="21"/>
          <w:highlight w:val="none"/>
        </w:rPr>
      </w:pPr>
    </w:p>
    <w:p w14:paraId="51589ABF">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0"/>
        <w:spacing w:line="280" w:lineRule="exact"/>
        <w:rPr>
          <w:rFonts w:ascii="宋体" w:hAnsi="宋体" w:eastAsia="宋体"/>
          <w:color w:val="auto"/>
          <w:szCs w:val="21"/>
          <w:highlight w:val="none"/>
          <w:u w:val="dotted"/>
        </w:rPr>
      </w:pPr>
    </w:p>
    <w:p w14:paraId="1B546191">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0"/>
        <w:spacing w:line="280" w:lineRule="exact"/>
        <w:rPr>
          <w:rFonts w:ascii="宋体" w:hAnsi="宋体" w:eastAsia="宋体"/>
          <w:color w:val="auto"/>
          <w:szCs w:val="21"/>
          <w:highlight w:val="none"/>
        </w:rPr>
      </w:pPr>
    </w:p>
    <w:p w14:paraId="6C58E1C3">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0"/>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5D7E2C55">
      <w:pPr>
        <w:pStyle w:val="4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A623E0"/>
    <w:rsid w:val="05D8796E"/>
    <w:rsid w:val="08D011FA"/>
    <w:rsid w:val="0CDF0344"/>
    <w:rsid w:val="0CFA1C23"/>
    <w:rsid w:val="165322D8"/>
    <w:rsid w:val="167B1F2A"/>
    <w:rsid w:val="18CD2148"/>
    <w:rsid w:val="1A2C2D50"/>
    <w:rsid w:val="1A55661F"/>
    <w:rsid w:val="1BF92573"/>
    <w:rsid w:val="1DF619A4"/>
    <w:rsid w:val="20340A84"/>
    <w:rsid w:val="24DF6C66"/>
    <w:rsid w:val="2D9C2E11"/>
    <w:rsid w:val="2F1A256E"/>
    <w:rsid w:val="31F572AA"/>
    <w:rsid w:val="33CA2A0A"/>
    <w:rsid w:val="352E7D40"/>
    <w:rsid w:val="3BE63CFB"/>
    <w:rsid w:val="3CC64D02"/>
    <w:rsid w:val="403C5600"/>
    <w:rsid w:val="42507548"/>
    <w:rsid w:val="42B946BB"/>
    <w:rsid w:val="44D81A76"/>
    <w:rsid w:val="455C4456"/>
    <w:rsid w:val="45F4643C"/>
    <w:rsid w:val="47ED7514"/>
    <w:rsid w:val="48FB4655"/>
    <w:rsid w:val="496A493A"/>
    <w:rsid w:val="4C912C37"/>
    <w:rsid w:val="4DF5465F"/>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5C21C5B"/>
    <w:rsid w:val="67E1286C"/>
    <w:rsid w:val="692E1443"/>
    <w:rsid w:val="69FF6FDA"/>
    <w:rsid w:val="6DCC200B"/>
    <w:rsid w:val="72021D5D"/>
    <w:rsid w:val="741A40C3"/>
    <w:rsid w:val="74C34C42"/>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1862</Words>
  <Characters>1871</Characters>
  <Lines>0</Lines>
  <Paragraphs>0</Paragraphs>
  <TotalTime>3</TotalTime>
  <ScaleCrop>false</ScaleCrop>
  <LinksUpToDate>false</LinksUpToDate>
  <CharactersWithSpaces>2157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姜警卫</cp:lastModifiedBy>
  <cp:lastPrinted>2023-09-01T08:05:00Z</cp:lastPrinted>
  <dcterms:modified xsi:type="dcterms:W3CDTF">2025-07-04T02:26:02Z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2C7FFF3B724045899737A357DFE2375D_13</vt:lpwstr>
  </property>
</Properties>
</file>